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A2F0" w14:textId="77777777" w:rsidR="006B3333" w:rsidRPr="002D5146" w:rsidRDefault="006B3333" w:rsidP="00C879F2">
      <w:pPr>
        <w:rPr>
          <w:rFonts w:ascii="Arial" w:hAnsi="Arial" w:cs="Arial"/>
          <w:b/>
          <w:sz w:val="2"/>
          <w:szCs w:val="32"/>
          <w:lang w:val="fr-CA"/>
        </w:rPr>
      </w:pPr>
    </w:p>
    <w:p w14:paraId="44F9BBA9" w14:textId="77777777" w:rsidR="00213B48" w:rsidRPr="002D5146" w:rsidRDefault="00213B48" w:rsidP="00C879F2">
      <w:pPr>
        <w:rPr>
          <w:rFonts w:ascii="Arial" w:hAnsi="Arial" w:cs="Arial"/>
          <w:b/>
          <w:sz w:val="2"/>
          <w:szCs w:val="32"/>
          <w:lang w:val="fr-CA"/>
        </w:rPr>
      </w:pPr>
    </w:p>
    <w:p w14:paraId="2F0813C3" w14:textId="776B0F49" w:rsidR="00AB5740" w:rsidRPr="002D5146" w:rsidRDefault="006D400A" w:rsidP="00C879F2">
      <w:pPr>
        <w:rPr>
          <w:rFonts w:ascii="Arial" w:hAnsi="Arial" w:cs="Arial"/>
          <w:b/>
          <w:sz w:val="32"/>
          <w:szCs w:val="32"/>
          <w:lang w:val="fr-CA"/>
        </w:rPr>
      </w:pPr>
      <w:r w:rsidRPr="002D5146">
        <w:rPr>
          <w:rFonts w:ascii="Arial" w:hAnsi="Arial" w:cs="Arial"/>
          <w:b/>
          <w:sz w:val="32"/>
          <w:szCs w:val="32"/>
          <w:lang w:val="fr-CA"/>
        </w:rPr>
        <w:t>Nom</w:t>
      </w:r>
      <w:r w:rsidR="00CA6450">
        <w:rPr>
          <w:rFonts w:ascii="Arial" w:hAnsi="Arial" w:cs="Arial"/>
          <w:b/>
          <w:sz w:val="32"/>
          <w:szCs w:val="32"/>
          <w:lang w:val="fr-CA"/>
        </w:rPr>
        <w:t xml:space="preserve"> </w:t>
      </w:r>
      <w:r w:rsidR="004A6C85" w:rsidRPr="002D5146">
        <w:rPr>
          <w:rFonts w:ascii="Arial" w:hAnsi="Arial" w:cs="Arial"/>
          <w:b/>
          <w:sz w:val="32"/>
          <w:szCs w:val="32"/>
          <w:lang w:val="fr-CA"/>
        </w:rPr>
        <w:t xml:space="preserve">de </w:t>
      </w:r>
      <w:r w:rsidR="002D5146" w:rsidRPr="002D5146">
        <w:rPr>
          <w:rFonts w:ascii="Arial" w:hAnsi="Arial" w:cs="Arial"/>
          <w:b/>
          <w:sz w:val="32"/>
          <w:szCs w:val="32"/>
          <w:lang w:val="fr-CA"/>
        </w:rPr>
        <w:t xml:space="preserve">la compagnie </w:t>
      </w:r>
      <w:r w:rsidRPr="002D5146">
        <w:rPr>
          <w:rFonts w:ascii="Arial" w:hAnsi="Arial" w:cs="Arial"/>
          <w:b/>
          <w:sz w:val="32"/>
          <w:szCs w:val="32"/>
          <w:lang w:val="fr-CA"/>
        </w:rPr>
        <w:t>: ________________</w:t>
      </w:r>
      <w:r w:rsidR="00214761" w:rsidRPr="002D5146">
        <w:rPr>
          <w:rFonts w:ascii="Arial" w:hAnsi="Arial" w:cs="Arial"/>
          <w:b/>
          <w:sz w:val="32"/>
          <w:szCs w:val="32"/>
          <w:lang w:val="fr-CA"/>
        </w:rPr>
        <w:t>_________________</w:t>
      </w:r>
    </w:p>
    <w:p w14:paraId="63EAD9E8" w14:textId="77777777" w:rsidR="00192D8C" w:rsidRDefault="00192D8C" w:rsidP="00C879F2">
      <w:pPr>
        <w:rPr>
          <w:rFonts w:ascii="Arial" w:hAnsi="Arial" w:cs="Arial"/>
          <w:b/>
          <w:sz w:val="32"/>
          <w:szCs w:val="32"/>
          <w:lang w:val="fr-CA"/>
        </w:rPr>
      </w:pPr>
    </w:p>
    <w:p w14:paraId="1FFA734D" w14:textId="77777777" w:rsidR="00192D8C" w:rsidRPr="002D5146" w:rsidRDefault="00A56469" w:rsidP="00192D8C">
      <w:pPr>
        <w:numPr>
          <w:ilvl w:val="0"/>
          <w:numId w:val="10"/>
        </w:numPr>
        <w:rPr>
          <w:rFonts w:ascii="Arial" w:hAnsi="Arial" w:cs="Arial"/>
          <w:lang w:val="fr-CA"/>
        </w:rPr>
      </w:pPr>
      <w:r w:rsidRPr="002D5146">
        <w:rPr>
          <w:rFonts w:ascii="Arial" w:hAnsi="Arial" w:cs="Arial"/>
          <w:lang w:val="fr-CA"/>
        </w:rPr>
        <w:t xml:space="preserve">Avis de cotisation fédéral </w:t>
      </w:r>
      <w:r w:rsidR="00BE7A01" w:rsidRPr="002D5146">
        <w:rPr>
          <w:rFonts w:ascii="Arial" w:hAnsi="Arial" w:cs="Arial"/>
          <w:lang w:val="fr-CA"/>
        </w:rPr>
        <w:t>ET</w:t>
      </w:r>
      <w:r w:rsidRPr="002D5146">
        <w:rPr>
          <w:rFonts w:ascii="Arial" w:hAnsi="Arial" w:cs="Arial"/>
          <w:lang w:val="fr-CA"/>
        </w:rPr>
        <w:t xml:space="preserve"> provincial de la dernière année</w:t>
      </w:r>
      <w:r w:rsidR="00BE7A01" w:rsidRPr="002D5146">
        <w:rPr>
          <w:rFonts w:ascii="Arial" w:hAnsi="Arial" w:cs="Arial"/>
          <w:lang w:val="fr-CA"/>
        </w:rPr>
        <w:t xml:space="preserve"> déclarée</w:t>
      </w:r>
    </w:p>
    <w:p w14:paraId="662612C2" w14:textId="77777777" w:rsidR="00B02DFB" w:rsidRPr="002D5146" w:rsidRDefault="004A6C85" w:rsidP="00192D8C">
      <w:pPr>
        <w:numPr>
          <w:ilvl w:val="0"/>
          <w:numId w:val="10"/>
        </w:numPr>
        <w:rPr>
          <w:rFonts w:ascii="Arial" w:hAnsi="Arial" w:cs="Arial"/>
          <w:lang w:val="fr-CA"/>
        </w:rPr>
      </w:pPr>
      <w:r w:rsidRPr="002D5146">
        <w:rPr>
          <w:rFonts w:ascii="Arial" w:hAnsi="Arial" w:cs="Arial"/>
          <w:lang w:val="fr-CA"/>
        </w:rPr>
        <w:t>Dernière déclaration de revenus et États Financiers</w:t>
      </w:r>
      <w:r w:rsidR="00192D8C" w:rsidRPr="002D5146">
        <w:rPr>
          <w:rFonts w:ascii="Arial" w:hAnsi="Arial" w:cs="Arial"/>
          <w:lang w:val="fr-CA"/>
        </w:rPr>
        <w:t xml:space="preserve"> fédéral et</w:t>
      </w:r>
      <w:r w:rsidR="00A56469" w:rsidRPr="002D5146">
        <w:rPr>
          <w:rFonts w:ascii="Arial" w:hAnsi="Arial" w:cs="Arial"/>
          <w:lang w:val="fr-CA"/>
        </w:rPr>
        <w:t xml:space="preserve"> provincial</w:t>
      </w:r>
      <w:r w:rsidR="002C58FB" w:rsidRPr="002D5146">
        <w:rPr>
          <w:rFonts w:ascii="Arial" w:hAnsi="Arial" w:cs="Arial"/>
          <w:lang w:val="fr-CA"/>
        </w:rPr>
        <w:t xml:space="preserve"> (seulement nouveaux clients</w:t>
      </w:r>
      <w:r w:rsidR="00B02DFB" w:rsidRPr="002D5146">
        <w:rPr>
          <w:rFonts w:ascii="Arial" w:hAnsi="Arial" w:cs="Arial"/>
          <w:lang w:val="fr-CA"/>
        </w:rPr>
        <w:t>)</w:t>
      </w:r>
    </w:p>
    <w:p w14:paraId="5DAA88BF" w14:textId="77777777" w:rsidR="006E4B51" w:rsidRPr="00DF0BFB" w:rsidRDefault="006E4B51" w:rsidP="006E4B51">
      <w:pPr>
        <w:numPr>
          <w:ilvl w:val="0"/>
          <w:numId w:val="10"/>
        </w:numPr>
        <w:rPr>
          <w:rFonts w:ascii="Arial" w:hAnsi="Arial" w:cs="Arial"/>
          <w:lang w:val="fr-CA"/>
        </w:rPr>
      </w:pPr>
      <w:r w:rsidRPr="00DF0BFB">
        <w:rPr>
          <w:rFonts w:ascii="Arial" w:hAnsi="Arial" w:cs="Arial"/>
          <w:lang w:val="fr-CA"/>
        </w:rPr>
        <w:t xml:space="preserve">Si nous ne faisons pas la tenue de livres : Balance de vérification ou États financiers </w:t>
      </w:r>
    </w:p>
    <w:p w14:paraId="724CF348" w14:textId="77777777" w:rsidR="006E4B51" w:rsidRDefault="006E4B51" w:rsidP="00192D8C">
      <w:pPr>
        <w:numPr>
          <w:ilvl w:val="0"/>
          <w:numId w:val="10"/>
        </w:numPr>
        <w:rPr>
          <w:rFonts w:ascii="Arial" w:hAnsi="Arial" w:cs="Arial"/>
          <w:lang w:val="fr-CA"/>
        </w:rPr>
      </w:pPr>
      <w:r>
        <w:rPr>
          <w:rFonts w:ascii="Arial" w:hAnsi="Arial" w:cs="Arial"/>
          <w:lang w:val="fr-CA"/>
        </w:rPr>
        <w:t xml:space="preserve">Si nous faisons la tenue de livres : </w:t>
      </w:r>
    </w:p>
    <w:p w14:paraId="0D1E0094" w14:textId="77777777" w:rsidR="00B02DFB" w:rsidRPr="002D5146" w:rsidRDefault="004A6C85" w:rsidP="006E4B51">
      <w:pPr>
        <w:numPr>
          <w:ilvl w:val="1"/>
          <w:numId w:val="10"/>
        </w:numPr>
        <w:rPr>
          <w:rFonts w:ascii="Arial" w:hAnsi="Arial" w:cs="Arial"/>
          <w:lang w:val="fr-CA"/>
        </w:rPr>
      </w:pPr>
      <w:r w:rsidRPr="002D5146">
        <w:rPr>
          <w:rFonts w:ascii="Arial" w:hAnsi="Arial" w:cs="Arial"/>
          <w:lang w:val="fr-CA"/>
        </w:rPr>
        <w:t>Relevés bancaires de tous les mois de la période visée</w:t>
      </w:r>
    </w:p>
    <w:p w14:paraId="5308E523" w14:textId="77777777" w:rsidR="00192D8C" w:rsidRPr="002D5146" w:rsidRDefault="004A6C85" w:rsidP="006E4B51">
      <w:pPr>
        <w:numPr>
          <w:ilvl w:val="1"/>
          <w:numId w:val="10"/>
        </w:numPr>
        <w:rPr>
          <w:rFonts w:ascii="Arial" w:hAnsi="Arial" w:cs="Arial"/>
          <w:lang w:val="fr-CA"/>
        </w:rPr>
      </w:pPr>
      <w:r w:rsidRPr="002D5146">
        <w:rPr>
          <w:rFonts w:ascii="Arial" w:hAnsi="Arial" w:cs="Arial"/>
          <w:lang w:val="fr-CA"/>
        </w:rPr>
        <w:t>Relevés de cartes de crédit de tous les mois de la période visée</w:t>
      </w:r>
    </w:p>
    <w:p w14:paraId="174B5279" w14:textId="77777777" w:rsidR="00192D8C" w:rsidRPr="002D5146" w:rsidRDefault="004A6C85" w:rsidP="006E4B51">
      <w:pPr>
        <w:numPr>
          <w:ilvl w:val="1"/>
          <w:numId w:val="10"/>
        </w:numPr>
        <w:rPr>
          <w:rFonts w:ascii="Arial" w:hAnsi="Arial" w:cs="Arial"/>
          <w:lang w:val="fr-CA"/>
        </w:rPr>
      </w:pPr>
      <w:r w:rsidRPr="002D5146">
        <w:rPr>
          <w:rFonts w:ascii="Arial" w:hAnsi="Arial" w:cs="Arial"/>
          <w:lang w:val="fr-CA"/>
        </w:rPr>
        <w:t>Relevés de marge de crédit de tous les mois de la période visée</w:t>
      </w:r>
    </w:p>
    <w:p w14:paraId="3FA7AEDE" w14:textId="77777777" w:rsidR="00192D8C" w:rsidRPr="002D5146" w:rsidRDefault="004A6C85" w:rsidP="006E4B51">
      <w:pPr>
        <w:numPr>
          <w:ilvl w:val="1"/>
          <w:numId w:val="10"/>
        </w:numPr>
        <w:rPr>
          <w:rFonts w:ascii="Arial" w:hAnsi="Arial" w:cs="Arial"/>
          <w:lang w:val="fr-CA"/>
        </w:rPr>
      </w:pPr>
      <w:r w:rsidRPr="002D5146">
        <w:rPr>
          <w:rFonts w:ascii="Arial" w:hAnsi="Arial" w:cs="Arial"/>
          <w:lang w:val="fr-CA"/>
        </w:rPr>
        <w:t>Factures de ventes de tous les mois de la période visée</w:t>
      </w:r>
      <w:r w:rsidR="0093713C">
        <w:rPr>
          <w:rFonts w:ascii="Arial" w:hAnsi="Arial" w:cs="Arial"/>
          <w:lang w:val="fr-CA"/>
        </w:rPr>
        <w:t xml:space="preserve"> (même impayées)</w:t>
      </w:r>
    </w:p>
    <w:p w14:paraId="1EEC5C5B" w14:textId="77777777" w:rsidR="00192D8C" w:rsidRPr="002D5146" w:rsidRDefault="004A6C85" w:rsidP="006E4B51">
      <w:pPr>
        <w:numPr>
          <w:ilvl w:val="1"/>
          <w:numId w:val="10"/>
        </w:numPr>
        <w:rPr>
          <w:rFonts w:ascii="Arial" w:hAnsi="Arial" w:cs="Arial"/>
          <w:lang w:val="fr-CA"/>
        </w:rPr>
      </w:pPr>
      <w:r w:rsidRPr="002D5146">
        <w:rPr>
          <w:rFonts w:ascii="Arial" w:hAnsi="Arial" w:cs="Arial"/>
          <w:lang w:val="fr-CA"/>
        </w:rPr>
        <w:t xml:space="preserve">Factures d’achats </w:t>
      </w:r>
      <w:r w:rsidR="00B02DFB" w:rsidRPr="002D5146">
        <w:rPr>
          <w:rFonts w:ascii="Arial" w:hAnsi="Arial" w:cs="Arial"/>
          <w:lang w:val="fr-CA"/>
        </w:rPr>
        <w:t>de tous les mois de la période visée</w:t>
      </w:r>
      <w:r w:rsidR="0093713C">
        <w:rPr>
          <w:rFonts w:ascii="Arial" w:hAnsi="Arial" w:cs="Arial"/>
          <w:lang w:val="fr-CA"/>
        </w:rPr>
        <w:t xml:space="preserve"> (même impayées)</w:t>
      </w:r>
    </w:p>
    <w:p w14:paraId="6C9FE380" w14:textId="77777777" w:rsidR="00B02DFB" w:rsidRPr="002D5146" w:rsidRDefault="00B02DFB" w:rsidP="00192D8C">
      <w:pPr>
        <w:numPr>
          <w:ilvl w:val="0"/>
          <w:numId w:val="10"/>
        </w:numPr>
        <w:rPr>
          <w:rFonts w:ascii="Arial" w:hAnsi="Arial" w:cs="Arial"/>
          <w:lang w:val="fr-CA"/>
        </w:rPr>
      </w:pPr>
      <w:r w:rsidRPr="002D5146">
        <w:rPr>
          <w:rFonts w:ascii="Arial" w:hAnsi="Arial" w:cs="Arial"/>
          <w:lang w:val="fr-CA"/>
        </w:rPr>
        <w:t>Formulaires (FPZ-500) pour produire vos déclarations de taxes</w:t>
      </w:r>
    </w:p>
    <w:p w14:paraId="4CE79A8A" w14:textId="77777777" w:rsidR="00DF0BFB" w:rsidRPr="00DF0BFB" w:rsidRDefault="00DF0BFB" w:rsidP="00DF0BFB">
      <w:pPr>
        <w:numPr>
          <w:ilvl w:val="0"/>
          <w:numId w:val="10"/>
        </w:numPr>
        <w:rPr>
          <w:rFonts w:ascii="Arial" w:hAnsi="Arial" w:cs="Arial"/>
          <w:lang w:val="fr-CA"/>
        </w:rPr>
      </w:pPr>
      <w:r w:rsidRPr="00DF0BFB">
        <w:rPr>
          <w:rFonts w:ascii="Arial" w:hAnsi="Arial" w:cs="Arial"/>
          <w:lang w:val="fr-CA"/>
        </w:rPr>
        <w:t>Dernière déclaration de taxes produite</w:t>
      </w:r>
    </w:p>
    <w:p w14:paraId="6C206F7B" w14:textId="77777777" w:rsidR="00DF0BFB" w:rsidRPr="00DF0BFB" w:rsidRDefault="00DF0BFB" w:rsidP="00DF0BFB">
      <w:pPr>
        <w:numPr>
          <w:ilvl w:val="0"/>
          <w:numId w:val="10"/>
        </w:numPr>
        <w:rPr>
          <w:rFonts w:ascii="Arial" w:hAnsi="Arial" w:cs="Arial"/>
          <w:lang w:val="fr-CA"/>
        </w:rPr>
      </w:pPr>
      <w:r w:rsidRPr="00DF0BFB">
        <w:rPr>
          <w:rFonts w:ascii="Arial" w:hAnsi="Arial" w:cs="Arial"/>
          <w:lang w:val="fr-CA"/>
        </w:rPr>
        <w:t>Faire signer MR-69 et RC-59</w:t>
      </w:r>
    </w:p>
    <w:p w14:paraId="3361A93C" w14:textId="77777777" w:rsidR="00DF0BFB" w:rsidRPr="00DF0BFB" w:rsidRDefault="00DF0BFB" w:rsidP="00DF0BFB">
      <w:pPr>
        <w:numPr>
          <w:ilvl w:val="0"/>
          <w:numId w:val="10"/>
        </w:numPr>
        <w:rPr>
          <w:rFonts w:ascii="Arial" w:hAnsi="Arial" w:cs="Arial"/>
          <w:lang w:val="fr-CA"/>
        </w:rPr>
      </w:pPr>
      <w:r w:rsidRPr="00DF0BFB">
        <w:rPr>
          <w:rFonts w:ascii="Arial" w:hAnsi="Arial" w:cs="Arial"/>
          <w:lang w:val="fr-CA"/>
        </w:rPr>
        <w:t>DÉPÔT REÇU : _______ (initiales quand reçu)</w:t>
      </w:r>
    </w:p>
    <w:p w14:paraId="44A63DD6" w14:textId="77777777" w:rsidR="00042742" w:rsidRDefault="00042742" w:rsidP="00DF0BFB">
      <w:pPr>
        <w:rPr>
          <w:rFonts w:ascii="Arial" w:hAnsi="Arial" w:cs="Arial"/>
          <w:lang w:val="fr-CA"/>
        </w:rPr>
      </w:pPr>
    </w:p>
    <w:p w14:paraId="389F08D1" w14:textId="77777777" w:rsidR="00042742" w:rsidRPr="002049FF" w:rsidRDefault="00042742" w:rsidP="00192D8C">
      <w:pPr>
        <w:rPr>
          <w:rFonts w:ascii="Arial" w:hAnsi="Arial" w:cs="Arial"/>
          <w:lang w:val="fr-CA"/>
        </w:rPr>
      </w:pPr>
    </w:p>
    <w:p w14:paraId="48221E1B" w14:textId="77777777" w:rsidR="002D5146" w:rsidRPr="002D5146" w:rsidRDefault="002D5146" w:rsidP="002038C5">
      <w:pPr>
        <w:spacing w:before="40"/>
        <w:rPr>
          <w:rFonts w:ascii="Arial" w:hAnsi="Arial" w:cs="Arial"/>
          <w:b/>
        </w:rPr>
      </w:pPr>
      <w:r w:rsidRPr="002D5146">
        <w:rPr>
          <w:rFonts w:ascii="Arial" w:hAnsi="Arial" w:cs="Arial"/>
          <w:b/>
        </w:rPr>
        <w:t xml:space="preserve">Conseils pour le classement de vos documents </w:t>
      </w:r>
      <w:r w:rsidR="006E4B51">
        <w:rPr>
          <w:rFonts w:ascii="Arial" w:hAnsi="Arial" w:cs="Arial"/>
          <w:b/>
        </w:rPr>
        <w:t>si nous faisons la tenue de livres</w:t>
      </w:r>
    </w:p>
    <w:p w14:paraId="5FE9C607" w14:textId="77777777" w:rsidR="00F664D5" w:rsidRPr="002D5146" w:rsidRDefault="002D5146" w:rsidP="002038C5">
      <w:pPr>
        <w:spacing w:before="40"/>
        <w:rPr>
          <w:rFonts w:ascii="Arial" w:hAnsi="Arial" w:cs="Arial"/>
        </w:rPr>
      </w:pPr>
      <w:r>
        <w:rPr>
          <w:rFonts w:ascii="Arial" w:hAnsi="Arial" w:cs="Arial"/>
        </w:rPr>
        <w:t>Afin de</w:t>
      </w:r>
      <w:r w:rsidR="00F664D5" w:rsidRPr="002D5146">
        <w:rPr>
          <w:rFonts w:ascii="Arial" w:hAnsi="Arial" w:cs="Arial"/>
        </w:rPr>
        <w:t xml:space="preserve"> nous aider à </w:t>
      </w:r>
      <w:r>
        <w:rPr>
          <w:rFonts w:ascii="Arial" w:hAnsi="Arial" w:cs="Arial"/>
        </w:rPr>
        <w:t>mieux traiter votre dossier et ainsi</w:t>
      </w:r>
      <w:r w:rsidR="00F664D5" w:rsidRPr="002D5146">
        <w:rPr>
          <w:rFonts w:ascii="Arial" w:hAnsi="Arial" w:cs="Arial"/>
        </w:rPr>
        <w:t xml:space="preserve"> vous permettr</w:t>
      </w:r>
      <w:r>
        <w:rPr>
          <w:rFonts w:ascii="Arial" w:hAnsi="Arial" w:cs="Arial"/>
        </w:rPr>
        <w:t>e</w:t>
      </w:r>
      <w:r w:rsidR="00F664D5" w:rsidRPr="002D5146">
        <w:rPr>
          <w:rFonts w:ascii="Arial" w:hAnsi="Arial" w:cs="Arial"/>
        </w:rPr>
        <w:t xml:space="preserve"> de réaliser des économies</w:t>
      </w:r>
      <w:r>
        <w:rPr>
          <w:rFonts w:ascii="Arial" w:hAnsi="Arial" w:cs="Arial"/>
        </w:rPr>
        <w:t xml:space="preserve"> : </w:t>
      </w:r>
      <w:r w:rsidR="00F664D5" w:rsidRPr="002D5146">
        <w:rPr>
          <w:rFonts w:ascii="Arial" w:hAnsi="Arial" w:cs="Arial"/>
        </w:rPr>
        <w:t xml:space="preserve"> </w:t>
      </w:r>
    </w:p>
    <w:p w14:paraId="265EDAAE" w14:textId="77777777" w:rsidR="002D7157" w:rsidRDefault="002038C5" w:rsidP="002038C5">
      <w:pPr>
        <w:numPr>
          <w:ilvl w:val="0"/>
          <w:numId w:val="5"/>
        </w:numPr>
        <w:spacing w:before="40"/>
        <w:rPr>
          <w:rFonts w:ascii="Arial" w:hAnsi="Arial" w:cs="Arial"/>
        </w:rPr>
      </w:pPr>
      <w:r w:rsidRPr="002D7157">
        <w:rPr>
          <w:rFonts w:ascii="Arial" w:hAnsi="Arial" w:cs="Arial"/>
        </w:rPr>
        <w:t>Vous devez clas</w:t>
      </w:r>
      <w:r w:rsidR="00F664D5" w:rsidRPr="002D7157">
        <w:rPr>
          <w:rFonts w:ascii="Arial" w:hAnsi="Arial" w:cs="Arial"/>
        </w:rPr>
        <w:t xml:space="preserve">ser vos documents </w:t>
      </w:r>
      <w:r w:rsidR="002D7157">
        <w:rPr>
          <w:rFonts w:ascii="Arial" w:hAnsi="Arial" w:cs="Arial"/>
        </w:rPr>
        <w:t>séparément pour chaque relevé mensuel.</w:t>
      </w:r>
    </w:p>
    <w:p w14:paraId="1FF7FA6A" w14:textId="77777777" w:rsidR="002038C5" w:rsidRPr="002D7157" w:rsidRDefault="002D7157" w:rsidP="002038C5">
      <w:pPr>
        <w:numPr>
          <w:ilvl w:val="0"/>
          <w:numId w:val="5"/>
        </w:numPr>
        <w:spacing w:before="40"/>
        <w:rPr>
          <w:rFonts w:ascii="Arial" w:hAnsi="Arial" w:cs="Arial"/>
        </w:rPr>
      </w:pPr>
      <w:r>
        <w:rPr>
          <w:rFonts w:ascii="Arial" w:hAnsi="Arial" w:cs="Arial"/>
        </w:rPr>
        <w:t xml:space="preserve">Seuls les relevés au nom de la compagnie doivent être fournis. Vos relevés de comptes personnels, marge de crédits personnels ou carte de crédit personnels ne doivent pas être fournis. Veuillez vous référer au </w:t>
      </w:r>
      <w:proofErr w:type="gramStart"/>
      <w:r>
        <w:rPr>
          <w:rFonts w:ascii="Arial" w:hAnsi="Arial" w:cs="Arial"/>
        </w:rPr>
        <w:t>point  #</w:t>
      </w:r>
      <w:proofErr w:type="gramEnd"/>
      <w:r>
        <w:rPr>
          <w:rFonts w:ascii="Arial" w:hAnsi="Arial" w:cs="Arial"/>
        </w:rPr>
        <w:t>7 à ce sujet.</w:t>
      </w:r>
      <w:r w:rsidR="00F664D5" w:rsidRPr="002D7157">
        <w:rPr>
          <w:rFonts w:ascii="Arial" w:hAnsi="Arial" w:cs="Arial"/>
        </w:rPr>
        <w:t xml:space="preserve"> </w:t>
      </w:r>
    </w:p>
    <w:p w14:paraId="074E66A3" w14:textId="77777777" w:rsidR="002038C5" w:rsidRDefault="0093713C" w:rsidP="002038C5">
      <w:pPr>
        <w:numPr>
          <w:ilvl w:val="0"/>
          <w:numId w:val="5"/>
        </w:numPr>
        <w:spacing w:before="40"/>
        <w:rPr>
          <w:rFonts w:ascii="Arial" w:hAnsi="Arial" w:cs="Arial"/>
        </w:rPr>
      </w:pPr>
      <w:r w:rsidRPr="002D7157">
        <w:rPr>
          <w:rFonts w:ascii="Arial" w:hAnsi="Arial" w:cs="Arial"/>
        </w:rPr>
        <w:t>Veuillez joindre, pour chaque relevé</w:t>
      </w:r>
      <w:r w:rsidR="0072024C" w:rsidRPr="002D7157">
        <w:rPr>
          <w:rFonts w:ascii="Arial" w:hAnsi="Arial" w:cs="Arial"/>
        </w:rPr>
        <w:t>,</w:t>
      </w:r>
      <w:r w:rsidRPr="002D7157">
        <w:rPr>
          <w:rFonts w:ascii="Arial" w:hAnsi="Arial" w:cs="Arial"/>
        </w:rPr>
        <w:t xml:space="preserve"> </w:t>
      </w:r>
      <w:r w:rsidR="002038C5" w:rsidRPr="002D7157">
        <w:rPr>
          <w:rFonts w:ascii="Arial" w:hAnsi="Arial" w:cs="Arial"/>
        </w:rPr>
        <w:t xml:space="preserve">toute les factures de ventes/achats qui </w:t>
      </w:r>
      <w:r w:rsidR="00F664D5" w:rsidRPr="002D7157">
        <w:rPr>
          <w:rFonts w:ascii="Arial" w:hAnsi="Arial" w:cs="Arial"/>
        </w:rPr>
        <w:t>figurent</w:t>
      </w:r>
      <w:r w:rsidR="002038C5" w:rsidRPr="002D7157">
        <w:rPr>
          <w:rFonts w:ascii="Arial" w:hAnsi="Arial" w:cs="Arial"/>
        </w:rPr>
        <w:t xml:space="preserve"> dans </w:t>
      </w:r>
      <w:r w:rsidRPr="002D7157">
        <w:rPr>
          <w:rFonts w:ascii="Arial" w:hAnsi="Arial" w:cs="Arial"/>
        </w:rPr>
        <w:t>ce</w:t>
      </w:r>
      <w:r w:rsidR="002038C5" w:rsidRPr="002D7157">
        <w:rPr>
          <w:rFonts w:ascii="Arial" w:hAnsi="Arial" w:cs="Arial"/>
        </w:rPr>
        <w:t xml:space="preserve"> relevé</w:t>
      </w:r>
      <w:r w:rsidR="002D5146" w:rsidRPr="002D7157">
        <w:rPr>
          <w:rFonts w:ascii="Arial" w:hAnsi="Arial" w:cs="Arial"/>
        </w:rPr>
        <w:t xml:space="preserve"> donné (par exemple relevé bancaire, carte de crédit, marge de crédit, etc..)</w:t>
      </w:r>
      <w:r w:rsidR="002038C5" w:rsidRPr="002D7157">
        <w:rPr>
          <w:rFonts w:ascii="Arial" w:hAnsi="Arial" w:cs="Arial"/>
        </w:rPr>
        <w:t>.</w:t>
      </w:r>
      <w:r w:rsidR="002038C5" w:rsidRPr="002D5146">
        <w:rPr>
          <w:rFonts w:ascii="Arial" w:hAnsi="Arial" w:cs="Arial"/>
        </w:rPr>
        <w:t xml:space="preserve"> </w:t>
      </w:r>
    </w:p>
    <w:p w14:paraId="65C4428B" w14:textId="77777777" w:rsidR="002B39E3" w:rsidRPr="002D5146" w:rsidRDefault="002B39E3" w:rsidP="002038C5">
      <w:pPr>
        <w:numPr>
          <w:ilvl w:val="0"/>
          <w:numId w:val="5"/>
        </w:numPr>
        <w:spacing w:before="40"/>
        <w:rPr>
          <w:rFonts w:ascii="Arial" w:hAnsi="Arial" w:cs="Arial"/>
        </w:rPr>
      </w:pPr>
      <w:r>
        <w:rPr>
          <w:rFonts w:ascii="Arial" w:hAnsi="Arial" w:cs="Arial"/>
        </w:rPr>
        <w:t>Merci de mettre les factures dans le même ordre</w:t>
      </w:r>
      <w:r w:rsidR="0072024C">
        <w:rPr>
          <w:rFonts w:ascii="Arial" w:hAnsi="Arial" w:cs="Arial"/>
        </w:rPr>
        <w:t xml:space="preserve"> d’apparition au relevé</w:t>
      </w:r>
      <w:r>
        <w:rPr>
          <w:rFonts w:ascii="Arial" w:hAnsi="Arial" w:cs="Arial"/>
        </w:rPr>
        <w:t xml:space="preserve"> et ce pour chacun des comptes bancaires, cartes de crédit ou marges.</w:t>
      </w:r>
    </w:p>
    <w:p w14:paraId="3539CBB4" w14:textId="77777777" w:rsidR="00CF5A5E" w:rsidRDefault="00CF5A5E" w:rsidP="00B02DFB">
      <w:pPr>
        <w:numPr>
          <w:ilvl w:val="0"/>
          <w:numId w:val="5"/>
        </w:numPr>
        <w:spacing w:before="40"/>
        <w:rPr>
          <w:rFonts w:ascii="Arial" w:hAnsi="Arial" w:cs="Arial"/>
        </w:rPr>
      </w:pPr>
      <w:r>
        <w:rPr>
          <w:rFonts w:ascii="Arial" w:hAnsi="Arial" w:cs="Arial"/>
        </w:rPr>
        <w:t>Mettez ensemble les factures de ventes qui ont été émises dans la période mais payées dans la période suivante (ce sont vos comptes clients)</w:t>
      </w:r>
    </w:p>
    <w:p w14:paraId="05487FE0" w14:textId="77777777" w:rsidR="00CF5A5E" w:rsidRDefault="00CF5A5E" w:rsidP="00B02DFB">
      <w:pPr>
        <w:numPr>
          <w:ilvl w:val="0"/>
          <w:numId w:val="5"/>
        </w:numPr>
        <w:spacing w:before="40"/>
        <w:rPr>
          <w:rFonts w:ascii="Arial" w:hAnsi="Arial" w:cs="Arial"/>
        </w:rPr>
      </w:pPr>
      <w:r>
        <w:rPr>
          <w:rFonts w:ascii="Arial" w:hAnsi="Arial" w:cs="Arial"/>
        </w:rPr>
        <w:t>Mettez ensemble les factures de dépenses qui ont une date de facture durant votre période, mais que vous avez payées après la période visée (ce sont vos comptes fournisseurs).</w:t>
      </w:r>
    </w:p>
    <w:p w14:paraId="495E72CA" w14:textId="77777777" w:rsidR="002049FF" w:rsidRDefault="002049FF" w:rsidP="00B02DFB">
      <w:pPr>
        <w:numPr>
          <w:ilvl w:val="0"/>
          <w:numId w:val="5"/>
        </w:numPr>
        <w:spacing w:before="40"/>
        <w:rPr>
          <w:rFonts w:ascii="Arial" w:hAnsi="Arial" w:cs="Arial"/>
        </w:rPr>
      </w:pPr>
      <w:r>
        <w:rPr>
          <w:rFonts w:ascii="Arial" w:hAnsi="Arial" w:cs="Arial"/>
        </w:rPr>
        <w:t>Les</w:t>
      </w:r>
      <w:r w:rsidR="00B02DFB" w:rsidRPr="002D5146">
        <w:rPr>
          <w:rFonts w:ascii="Arial" w:hAnsi="Arial" w:cs="Arial"/>
        </w:rPr>
        <w:t xml:space="preserve"> factures d’achats qui ne figure</w:t>
      </w:r>
      <w:r>
        <w:rPr>
          <w:rFonts w:ascii="Arial" w:hAnsi="Arial" w:cs="Arial"/>
        </w:rPr>
        <w:t>nt</w:t>
      </w:r>
      <w:r w:rsidR="00B02DFB" w:rsidRPr="002D5146">
        <w:rPr>
          <w:rFonts w:ascii="Arial" w:hAnsi="Arial" w:cs="Arial"/>
        </w:rPr>
        <w:t xml:space="preserve"> </w:t>
      </w:r>
      <w:r>
        <w:rPr>
          <w:rFonts w:ascii="Arial" w:hAnsi="Arial" w:cs="Arial"/>
        </w:rPr>
        <w:t>pas sur les relevés de la compagnie (soit payées comptant, soit payées par l’actionnaire) doivent être mises ensemble. Nous préparerons un rapport de dépense</w:t>
      </w:r>
      <w:r w:rsidR="0072024C">
        <w:rPr>
          <w:rFonts w:ascii="Arial" w:hAnsi="Arial" w:cs="Arial"/>
        </w:rPr>
        <w:t xml:space="preserve"> pour vous</w:t>
      </w:r>
      <w:r>
        <w:rPr>
          <w:rFonts w:ascii="Arial" w:hAnsi="Arial" w:cs="Arial"/>
        </w:rPr>
        <w:t>.</w:t>
      </w:r>
    </w:p>
    <w:p w14:paraId="476694FC" w14:textId="77777777" w:rsidR="002049FF" w:rsidRDefault="002049FF" w:rsidP="00B02DFB">
      <w:pPr>
        <w:numPr>
          <w:ilvl w:val="0"/>
          <w:numId w:val="5"/>
        </w:numPr>
        <w:spacing w:before="40"/>
        <w:rPr>
          <w:rFonts w:ascii="Arial" w:hAnsi="Arial" w:cs="Arial"/>
        </w:rPr>
      </w:pPr>
      <w:proofErr w:type="gramStart"/>
      <w:r>
        <w:rPr>
          <w:rFonts w:ascii="Arial" w:hAnsi="Arial" w:cs="Arial"/>
        </w:rPr>
        <w:t>.Si</w:t>
      </w:r>
      <w:proofErr w:type="gramEnd"/>
      <w:r>
        <w:rPr>
          <w:rFonts w:ascii="Arial" w:hAnsi="Arial" w:cs="Arial"/>
        </w:rPr>
        <w:t xml:space="preserve"> vous désirez préparer vous-même les</w:t>
      </w:r>
      <w:r w:rsidR="00B02DFB" w:rsidRPr="002D5146">
        <w:rPr>
          <w:rFonts w:ascii="Arial" w:hAnsi="Arial" w:cs="Arial"/>
        </w:rPr>
        <w:t xml:space="preserve"> rapport</w:t>
      </w:r>
      <w:r>
        <w:rPr>
          <w:rFonts w:ascii="Arial" w:hAnsi="Arial" w:cs="Arial"/>
        </w:rPr>
        <w:t>s</w:t>
      </w:r>
      <w:r w:rsidR="00B02DFB" w:rsidRPr="002D5146">
        <w:rPr>
          <w:rFonts w:ascii="Arial" w:hAnsi="Arial" w:cs="Arial"/>
        </w:rPr>
        <w:t xml:space="preserve"> de dépense</w:t>
      </w:r>
      <w:r>
        <w:rPr>
          <w:rFonts w:ascii="Arial" w:hAnsi="Arial" w:cs="Arial"/>
        </w:rPr>
        <w:t>, d</w:t>
      </w:r>
      <w:r w:rsidR="00B02DFB" w:rsidRPr="002D5146">
        <w:rPr>
          <w:rFonts w:ascii="Arial" w:hAnsi="Arial" w:cs="Arial"/>
        </w:rPr>
        <w:t xml:space="preserve">emandez-nous </w:t>
      </w:r>
      <w:r>
        <w:rPr>
          <w:rFonts w:ascii="Arial" w:hAnsi="Arial" w:cs="Arial"/>
        </w:rPr>
        <w:t>notre modèle</w:t>
      </w:r>
      <w:r w:rsidR="00B02DFB" w:rsidRPr="002D5146">
        <w:rPr>
          <w:rFonts w:ascii="Arial" w:hAnsi="Arial" w:cs="Arial"/>
        </w:rPr>
        <w:t xml:space="preserve">, nous vous le fournirons. Lorsqu’il est rempli, il vous suffit de l’imprimer et d’y agrafer les factures.  </w:t>
      </w:r>
    </w:p>
    <w:p w14:paraId="456E6D13" w14:textId="77777777" w:rsidR="00F664D5" w:rsidRPr="002D7157" w:rsidRDefault="00CF5A5E" w:rsidP="00F664D5">
      <w:pPr>
        <w:numPr>
          <w:ilvl w:val="0"/>
          <w:numId w:val="5"/>
        </w:numPr>
        <w:spacing w:before="40"/>
        <w:rPr>
          <w:rFonts w:ascii="Arial" w:hAnsi="Arial" w:cs="Arial"/>
        </w:rPr>
      </w:pPr>
      <w:r w:rsidRPr="002D7157">
        <w:rPr>
          <w:rFonts w:ascii="Arial" w:hAnsi="Arial" w:cs="Arial"/>
        </w:rPr>
        <w:t>Si vous avez un compte PayPal, merci de nous demandez la procédure d'importation/ exportation des données dans ce cas. Nous vous expliquerons comment procéder.</w:t>
      </w:r>
    </w:p>
    <w:sectPr w:rsidR="00F664D5" w:rsidRPr="002D7157" w:rsidSect="003B6238">
      <w:headerReference w:type="default" r:id="rId8"/>
      <w:type w:val="continuous"/>
      <w:pgSz w:w="12242" w:h="15842" w:code="1"/>
      <w:pgMar w:top="720" w:right="720" w:bottom="720" w:left="720" w:header="363" w:footer="363" w:gutter="0"/>
      <w:cols w:space="6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26E7" w14:textId="77777777" w:rsidR="003B6238" w:rsidRDefault="003B6238" w:rsidP="007A509F">
      <w:r>
        <w:separator/>
      </w:r>
    </w:p>
  </w:endnote>
  <w:endnote w:type="continuationSeparator" w:id="0">
    <w:p w14:paraId="46CFE066" w14:textId="77777777" w:rsidR="003B6238" w:rsidRDefault="003B6238" w:rsidP="007A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FB4F" w14:textId="77777777" w:rsidR="003B6238" w:rsidRDefault="003B6238" w:rsidP="007A509F">
      <w:r>
        <w:separator/>
      </w:r>
    </w:p>
  </w:footnote>
  <w:footnote w:type="continuationSeparator" w:id="0">
    <w:p w14:paraId="022B2FED" w14:textId="77777777" w:rsidR="003B6238" w:rsidRDefault="003B6238" w:rsidP="007A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98E4" w14:textId="5B9A18C5" w:rsidR="00EC3DA8" w:rsidRPr="00EC3DA8" w:rsidRDefault="00EC3DA8" w:rsidP="00EC3DA8">
    <w:pPr>
      <w:jc w:val="right"/>
      <w:rPr>
        <w:rFonts w:ascii="Arial" w:hAnsi="Arial" w:cs="Arial"/>
        <w:sz w:val="16"/>
        <w:szCs w:val="16"/>
      </w:rPr>
    </w:pPr>
    <w:r w:rsidRPr="00EC3DA8">
      <w:rPr>
        <w:rFonts w:ascii="Arial" w:hAnsi="Arial" w:cs="Arial"/>
        <w:noProof/>
        <w:sz w:val="16"/>
        <w:szCs w:val="16"/>
      </w:rPr>
      <w:drawing>
        <wp:anchor distT="0" distB="0" distL="114300" distR="114300" simplePos="0" relativeHeight="251659264" behindDoc="1" locked="0" layoutInCell="1" allowOverlap="1" wp14:anchorId="5E2723F7" wp14:editId="29376A80">
          <wp:simplePos x="0" y="0"/>
          <wp:positionH relativeFrom="column">
            <wp:posOffset>217847</wp:posOffset>
          </wp:positionH>
          <wp:positionV relativeFrom="paragraph">
            <wp:posOffset>36195</wp:posOffset>
          </wp:positionV>
          <wp:extent cx="953685" cy="474980"/>
          <wp:effectExtent l="0" t="0" r="0" b="1270"/>
          <wp:wrapTight wrapText="bothSides">
            <wp:wrapPolygon edited="0">
              <wp:start x="0" y="0"/>
              <wp:lineTo x="0" y="20791"/>
              <wp:lineTo x="21154" y="20791"/>
              <wp:lineTo x="21154"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368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DA8">
      <w:rPr>
        <w:rFonts w:ascii="Arial" w:hAnsi="Arial" w:cs="Arial"/>
        <w:sz w:val="16"/>
        <w:szCs w:val="16"/>
      </w:rPr>
      <w:t xml:space="preserve">v. </w:t>
    </w:r>
    <w:r w:rsidRPr="00EC3DA8">
      <w:rPr>
        <w:rFonts w:ascii="Arial" w:hAnsi="Arial" w:cs="Arial"/>
        <w:color w:val="000000"/>
        <w:sz w:val="16"/>
        <w:szCs w:val="16"/>
        <w:lang w:val="fr-CA"/>
      </w:rPr>
      <w:t>2021-0</w:t>
    </w:r>
    <w:r w:rsidRPr="00EC3DA8">
      <w:rPr>
        <w:rFonts w:ascii="Arial" w:hAnsi="Arial" w:cs="Arial"/>
        <w:color w:val="000000"/>
        <w:sz w:val="16"/>
        <w:szCs w:val="16"/>
      </w:rPr>
      <w:t>2</w:t>
    </w:r>
    <w:r w:rsidRPr="00EC3DA8">
      <w:rPr>
        <w:rFonts w:ascii="Arial" w:hAnsi="Arial" w:cs="Arial"/>
        <w:color w:val="000000"/>
        <w:sz w:val="16"/>
        <w:szCs w:val="16"/>
        <w:lang w:val="fr-CA"/>
      </w:rPr>
      <w:t>-</w:t>
    </w:r>
    <w:r w:rsidRPr="00EC3DA8">
      <w:rPr>
        <w:rFonts w:ascii="Arial" w:hAnsi="Arial" w:cs="Arial"/>
        <w:color w:val="000000"/>
        <w:sz w:val="16"/>
        <w:szCs w:val="16"/>
      </w:rPr>
      <w:t xml:space="preserve">15 – Page </w:t>
    </w:r>
    <w:r w:rsidRPr="00EC3DA8">
      <w:rPr>
        <w:rFonts w:ascii="Arial" w:hAnsi="Arial" w:cs="Arial"/>
        <w:color w:val="000000"/>
        <w:sz w:val="16"/>
        <w:szCs w:val="16"/>
      </w:rPr>
      <w:fldChar w:fldCharType="begin"/>
    </w:r>
    <w:r w:rsidRPr="00EC3DA8">
      <w:rPr>
        <w:rFonts w:ascii="Arial" w:hAnsi="Arial" w:cs="Arial"/>
        <w:color w:val="000000"/>
        <w:sz w:val="16"/>
        <w:szCs w:val="16"/>
      </w:rPr>
      <w:instrText xml:space="preserve"> PAGE  \* MERGEFORMAT </w:instrText>
    </w:r>
    <w:r w:rsidRPr="00EC3DA8">
      <w:rPr>
        <w:rFonts w:ascii="Arial" w:hAnsi="Arial" w:cs="Arial"/>
        <w:color w:val="000000"/>
        <w:sz w:val="16"/>
        <w:szCs w:val="16"/>
      </w:rPr>
      <w:fldChar w:fldCharType="separate"/>
    </w:r>
    <w:r w:rsidRPr="00EC3DA8">
      <w:rPr>
        <w:rFonts w:ascii="Arial" w:hAnsi="Arial" w:cs="Arial"/>
        <w:sz w:val="16"/>
        <w:szCs w:val="16"/>
      </w:rPr>
      <w:t>1</w:t>
    </w:r>
    <w:r w:rsidRPr="00EC3DA8">
      <w:rPr>
        <w:rFonts w:ascii="Arial" w:hAnsi="Arial" w:cs="Arial"/>
        <w:color w:val="000000"/>
        <w:sz w:val="16"/>
        <w:szCs w:val="16"/>
      </w:rPr>
      <w:fldChar w:fldCharType="end"/>
    </w:r>
    <w:r w:rsidRPr="00EC3DA8">
      <w:rPr>
        <w:rFonts w:ascii="Arial" w:hAnsi="Arial" w:cs="Arial"/>
        <w:color w:val="000000"/>
        <w:sz w:val="16"/>
        <w:szCs w:val="16"/>
      </w:rPr>
      <w:t xml:space="preserve"> de </w:t>
    </w:r>
    <w:r w:rsidRPr="00EC3DA8">
      <w:rPr>
        <w:rFonts w:ascii="Arial" w:hAnsi="Arial" w:cs="Arial"/>
        <w:color w:val="000000"/>
        <w:sz w:val="16"/>
        <w:szCs w:val="16"/>
      </w:rPr>
      <w:fldChar w:fldCharType="begin"/>
    </w:r>
    <w:r w:rsidRPr="00EC3DA8">
      <w:rPr>
        <w:rFonts w:ascii="Arial" w:hAnsi="Arial" w:cs="Arial"/>
        <w:color w:val="000000"/>
        <w:sz w:val="16"/>
        <w:szCs w:val="16"/>
      </w:rPr>
      <w:instrText xml:space="preserve"> SECTIONPAGES  \* MERGEFORMAT </w:instrText>
    </w:r>
    <w:r w:rsidRPr="00EC3DA8">
      <w:rPr>
        <w:rFonts w:ascii="Arial" w:hAnsi="Arial" w:cs="Arial"/>
        <w:color w:val="000000"/>
        <w:sz w:val="16"/>
        <w:szCs w:val="16"/>
      </w:rPr>
      <w:fldChar w:fldCharType="separate"/>
    </w:r>
    <w:r w:rsidR="00654487" w:rsidRPr="00654487">
      <w:rPr>
        <w:rFonts w:ascii="Arial" w:hAnsi="Arial" w:cs="Arial"/>
        <w:noProof/>
        <w:sz w:val="16"/>
        <w:szCs w:val="16"/>
      </w:rPr>
      <w:t>1</w:t>
    </w:r>
    <w:r w:rsidRPr="00EC3DA8">
      <w:rPr>
        <w:rFonts w:ascii="Arial" w:hAnsi="Arial" w:cs="Arial"/>
        <w:color w:val="000000"/>
        <w:sz w:val="16"/>
        <w:szCs w:val="16"/>
      </w:rPr>
      <w:fldChar w:fldCharType="end"/>
    </w:r>
  </w:p>
  <w:p w14:paraId="40176FC1" w14:textId="0C3BA811" w:rsidR="00EC3DA8" w:rsidRDefault="00EC3DA8" w:rsidP="00EC3DA8">
    <w:pPr>
      <w:jc w:val="right"/>
      <w:rPr>
        <w:rFonts w:ascii="Arial" w:hAnsi="Arial" w:cs="Arial"/>
        <w:b/>
        <w:sz w:val="32"/>
        <w:szCs w:val="32"/>
      </w:rPr>
    </w:pPr>
    <w:proofErr w:type="gramStart"/>
    <w:r w:rsidRPr="00EC3DA8">
      <w:rPr>
        <w:rFonts w:ascii="Arial" w:hAnsi="Arial" w:cs="Arial"/>
        <w:b/>
        <w:sz w:val="32"/>
        <w:szCs w:val="32"/>
      </w:rPr>
      <w:t>LISTE:</w:t>
    </w:r>
    <w:proofErr w:type="gramEnd"/>
    <w:r w:rsidRPr="00EC3DA8">
      <w:rPr>
        <w:rFonts w:ascii="Arial" w:hAnsi="Arial" w:cs="Arial"/>
        <w:b/>
        <w:sz w:val="32"/>
        <w:szCs w:val="32"/>
      </w:rPr>
      <w:t xml:space="preserve"> Documents à apporter </w:t>
    </w:r>
    <w:r>
      <w:rPr>
        <w:rFonts w:ascii="Arial" w:hAnsi="Arial" w:cs="Arial"/>
        <w:b/>
        <w:sz w:val="32"/>
        <w:szCs w:val="32"/>
      </w:rPr>
      <w:t>–</w:t>
    </w:r>
    <w:r w:rsidRPr="00EC3DA8">
      <w:rPr>
        <w:rFonts w:ascii="Arial" w:hAnsi="Arial" w:cs="Arial"/>
        <w:b/>
        <w:sz w:val="32"/>
        <w:szCs w:val="32"/>
      </w:rPr>
      <w:t xml:space="preserve"> CORPO</w:t>
    </w:r>
  </w:p>
  <w:p w14:paraId="67AB470D" w14:textId="77777777" w:rsidR="00EC3DA8" w:rsidRDefault="00EC3DA8" w:rsidP="00EC3DA8">
    <w:pPr>
      <w:jc w:val="right"/>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6CB"/>
    <w:multiLevelType w:val="hybridMultilevel"/>
    <w:tmpl w:val="AEA8E58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8182B47"/>
    <w:multiLevelType w:val="hybridMultilevel"/>
    <w:tmpl w:val="0696EFF8"/>
    <w:lvl w:ilvl="0" w:tplc="8270697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AA4A7E"/>
    <w:multiLevelType w:val="hybridMultilevel"/>
    <w:tmpl w:val="F7E6F96A"/>
    <w:lvl w:ilvl="0" w:tplc="82706974">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38612198"/>
    <w:multiLevelType w:val="hybridMultilevel"/>
    <w:tmpl w:val="14320FB8"/>
    <w:lvl w:ilvl="0" w:tplc="82706974">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3E934054"/>
    <w:multiLevelType w:val="hybridMultilevel"/>
    <w:tmpl w:val="8670FCE2"/>
    <w:lvl w:ilvl="0" w:tplc="21CCE550">
      <w:start w:val="1"/>
      <w:numFmt w:val="bullet"/>
      <w:lvlText w:val=""/>
      <w:lvlJc w:val="left"/>
      <w:pPr>
        <w:ind w:left="540" w:hanging="360"/>
      </w:pPr>
      <w:rPr>
        <w:rFonts w:ascii="Symbol" w:hAnsi="Symbol" w:hint="default"/>
        <w:sz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0F359A0"/>
    <w:multiLevelType w:val="hybridMultilevel"/>
    <w:tmpl w:val="3FF859D8"/>
    <w:lvl w:ilvl="0" w:tplc="82706974">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552372EF"/>
    <w:multiLevelType w:val="hybridMultilevel"/>
    <w:tmpl w:val="F0E4F82A"/>
    <w:lvl w:ilvl="0" w:tplc="82706974">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C3C1748"/>
    <w:multiLevelType w:val="hybridMultilevel"/>
    <w:tmpl w:val="8446F1DC"/>
    <w:lvl w:ilvl="0" w:tplc="208CF436">
      <w:numFmt w:val="bullet"/>
      <w:lvlText w:val=""/>
      <w:lvlJc w:val="left"/>
      <w:pPr>
        <w:ind w:left="360" w:hanging="360"/>
      </w:pPr>
      <w:rPr>
        <w:rFonts w:ascii="Symbol" w:eastAsia="SimSun" w:hAnsi="Symbol" w:cs="Arial" w:hint="default"/>
        <w:lang w:val="fr-C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D9A0A07"/>
    <w:multiLevelType w:val="hybridMultilevel"/>
    <w:tmpl w:val="9C888AB4"/>
    <w:lvl w:ilvl="0" w:tplc="82706974">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9" w15:restartNumberingAfterBreak="0">
    <w:nsid w:val="7A067850"/>
    <w:multiLevelType w:val="hybridMultilevel"/>
    <w:tmpl w:val="BBD46AEA"/>
    <w:lvl w:ilvl="0" w:tplc="82706974">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443646493">
    <w:abstractNumId w:val="7"/>
  </w:num>
  <w:num w:numId="2" w16cid:durableId="1330061435">
    <w:abstractNumId w:val="1"/>
  </w:num>
  <w:num w:numId="3" w16cid:durableId="1282682991">
    <w:abstractNumId w:val="5"/>
  </w:num>
  <w:num w:numId="4" w16cid:durableId="522865003">
    <w:abstractNumId w:val="3"/>
  </w:num>
  <w:num w:numId="5" w16cid:durableId="916591588">
    <w:abstractNumId w:val="0"/>
  </w:num>
  <w:num w:numId="6" w16cid:durableId="1004552741">
    <w:abstractNumId w:val="2"/>
  </w:num>
  <w:num w:numId="7" w16cid:durableId="1836795325">
    <w:abstractNumId w:val="9"/>
  </w:num>
  <w:num w:numId="8" w16cid:durableId="71511017">
    <w:abstractNumId w:val="8"/>
  </w:num>
  <w:num w:numId="9" w16cid:durableId="952858446">
    <w:abstractNumId w:val="6"/>
  </w:num>
  <w:num w:numId="10" w16cid:durableId="492528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9"/>
    <w:rsid w:val="00026874"/>
    <w:rsid w:val="00036615"/>
    <w:rsid w:val="00042742"/>
    <w:rsid w:val="00052DF6"/>
    <w:rsid w:val="000605A6"/>
    <w:rsid w:val="00073127"/>
    <w:rsid w:val="0007316A"/>
    <w:rsid w:val="00096B43"/>
    <w:rsid w:val="000C31E3"/>
    <w:rsid w:val="000D0C82"/>
    <w:rsid w:val="000D72DF"/>
    <w:rsid w:val="000D74E8"/>
    <w:rsid w:val="000E4F47"/>
    <w:rsid w:val="000E5382"/>
    <w:rsid w:val="000E655A"/>
    <w:rsid w:val="000E709F"/>
    <w:rsid w:val="000F143A"/>
    <w:rsid w:val="0010703C"/>
    <w:rsid w:val="001328A1"/>
    <w:rsid w:val="0013755D"/>
    <w:rsid w:val="0015606A"/>
    <w:rsid w:val="00164177"/>
    <w:rsid w:val="00165123"/>
    <w:rsid w:val="00191639"/>
    <w:rsid w:val="00192D8C"/>
    <w:rsid w:val="001A4015"/>
    <w:rsid w:val="001B547E"/>
    <w:rsid w:val="001F2B08"/>
    <w:rsid w:val="002038C5"/>
    <w:rsid w:val="002049FF"/>
    <w:rsid w:val="00213B48"/>
    <w:rsid w:val="00214761"/>
    <w:rsid w:val="00214C53"/>
    <w:rsid w:val="002161D8"/>
    <w:rsid w:val="002179A3"/>
    <w:rsid w:val="002334FA"/>
    <w:rsid w:val="00262CDB"/>
    <w:rsid w:val="00265EBA"/>
    <w:rsid w:val="00267729"/>
    <w:rsid w:val="00272B9D"/>
    <w:rsid w:val="00280684"/>
    <w:rsid w:val="002826E3"/>
    <w:rsid w:val="00285B58"/>
    <w:rsid w:val="00295A0F"/>
    <w:rsid w:val="002B1992"/>
    <w:rsid w:val="002B276F"/>
    <w:rsid w:val="002B39E3"/>
    <w:rsid w:val="002B5817"/>
    <w:rsid w:val="002C58FB"/>
    <w:rsid w:val="002D2272"/>
    <w:rsid w:val="002D4927"/>
    <w:rsid w:val="002D5146"/>
    <w:rsid w:val="002D7157"/>
    <w:rsid w:val="003015E2"/>
    <w:rsid w:val="00305310"/>
    <w:rsid w:val="003069C9"/>
    <w:rsid w:val="00312369"/>
    <w:rsid w:val="0031593A"/>
    <w:rsid w:val="00340E5D"/>
    <w:rsid w:val="00353D7B"/>
    <w:rsid w:val="00393C9D"/>
    <w:rsid w:val="00395638"/>
    <w:rsid w:val="003A69C6"/>
    <w:rsid w:val="003A6B49"/>
    <w:rsid w:val="003B6238"/>
    <w:rsid w:val="003C0534"/>
    <w:rsid w:val="003C78EC"/>
    <w:rsid w:val="003D138F"/>
    <w:rsid w:val="003D77F8"/>
    <w:rsid w:val="003E5BFE"/>
    <w:rsid w:val="004003DC"/>
    <w:rsid w:val="00400455"/>
    <w:rsid w:val="00462B08"/>
    <w:rsid w:val="00465E61"/>
    <w:rsid w:val="00491E9D"/>
    <w:rsid w:val="004A3C7C"/>
    <w:rsid w:val="004A6C85"/>
    <w:rsid w:val="004C33E3"/>
    <w:rsid w:val="004D21F5"/>
    <w:rsid w:val="004D3908"/>
    <w:rsid w:val="004F127C"/>
    <w:rsid w:val="00500A89"/>
    <w:rsid w:val="00514570"/>
    <w:rsid w:val="0051707B"/>
    <w:rsid w:val="00524436"/>
    <w:rsid w:val="00544994"/>
    <w:rsid w:val="00546192"/>
    <w:rsid w:val="00550402"/>
    <w:rsid w:val="00566554"/>
    <w:rsid w:val="005819E6"/>
    <w:rsid w:val="005C5C7B"/>
    <w:rsid w:val="005D3AE7"/>
    <w:rsid w:val="005E461A"/>
    <w:rsid w:val="005F01E9"/>
    <w:rsid w:val="00605736"/>
    <w:rsid w:val="00613AB7"/>
    <w:rsid w:val="006245C6"/>
    <w:rsid w:val="00636F35"/>
    <w:rsid w:val="006542AD"/>
    <w:rsid w:val="00654487"/>
    <w:rsid w:val="006640C9"/>
    <w:rsid w:val="0067646A"/>
    <w:rsid w:val="00680090"/>
    <w:rsid w:val="006B3333"/>
    <w:rsid w:val="006B6F9F"/>
    <w:rsid w:val="006D400A"/>
    <w:rsid w:val="006E19B4"/>
    <w:rsid w:val="006E4B51"/>
    <w:rsid w:val="00712115"/>
    <w:rsid w:val="007143F5"/>
    <w:rsid w:val="0072024C"/>
    <w:rsid w:val="007209A3"/>
    <w:rsid w:val="007247B2"/>
    <w:rsid w:val="00727B59"/>
    <w:rsid w:val="00733E0D"/>
    <w:rsid w:val="00760CE3"/>
    <w:rsid w:val="00770322"/>
    <w:rsid w:val="00775B27"/>
    <w:rsid w:val="00777FA3"/>
    <w:rsid w:val="007A509F"/>
    <w:rsid w:val="007B2C7B"/>
    <w:rsid w:val="007B3849"/>
    <w:rsid w:val="007B7405"/>
    <w:rsid w:val="007D0599"/>
    <w:rsid w:val="007D636B"/>
    <w:rsid w:val="007E1609"/>
    <w:rsid w:val="007F1246"/>
    <w:rsid w:val="007F1F7E"/>
    <w:rsid w:val="007F400D"/>
    <w:rsid w:val="00804BF8"/>
    <w:rsid w:val="00813C83"/>
    <w:rsid w:val="00824CA9"/>
    <w:rsid w:val="008426E1"/>
    <w:rsid w:val="00845A99"/>
    <w:rsid w:val="00863F22"/>
    <w:rsid w:val="00887E42"/>
    <w:rsid w:val="008924BD"/>
    <w:rsid w:val="00893485"/>
    <w:rsid w:val="008B420C"/>
    <w:rsid w:val="008B456D"/>
    <w:rsid w:val="008C4AAF"/>
    <w:rsid w:val="008D121D"/>
    <w:rsid w:val="008D7D81"/>
    <w:rsid w:val="008E41E1"/>
    <w:rsid w:val="008E4A9A"/>
    <w:rsid w:val="008E4E1D"/>
    <w:rsid w:val="008E61CA"/>
    <w:rsid w:val="009032C6"/>
    <w:rsid w:val="00906075"/>
    <w:rsid w:val="00911D50"/>
    <w:rsid w:val="0091457E"/>
    <w:rsid w:val="0093713C"/>
    <w:rsid w:val="00944D87"/>
    <w:rsid w:val="00952FCA"/>
    <w:rsid w:val="00957A3F"/>
    <w:rsid w:val="00984131"/>
    <w:rsid w:val="009C1185"/>
    <w:rsid w:val="009E5CDC"/>
    <w:rsid w:val="009F44CA"/>
    <w:rsid w:val="00A00E69"/>
    <w:rsid w:val="00A130E2"/>
    <w:rsid w:val="00A26725"/>
    <w:rsid w:val="00A34F07"/>
    <w:rsid w:val="00A46ECA"/>
    <w:rsid w:val="00A52BFC"/>
    <w:rsid w:val="00A56469"/>
    <w:rsid w:val="00A70E74"/>
    <w:rsid w:val="00AA106B"/>
    <w:rsid w:val="00AA7313"/>
    <w:rsid w:val="00AB5740"/>
    <w:rsid w:val="00AC28AC"/>
    <w:rsid w:val="00AE5022"/>
    <w:rsid w:val="00AF6013"/>
    <w:rsid w:val="00B02249"/>
    <w:rsid w:val="00B02DFB"/>
    <w:rsid w:val="00B33E20"/>
    <w:rsid w:val="00B35EF9"/>
    <w:rsid w:val="00B814EE"/>
    <w:rsid w:val="00B860D4"/>
    <w:rsid w:val="00BA6C28"/>
    <w:rsid w:val="00BE7A01"/>
    <w:rsid w:val="00BF1B91"/>
    <w:rsid w:val="00BF1F40"/>
    <w:rsid w:val="00C0737E"/>
    <w:rsid w:val="00C347BC"/>
    <w:rsid w:val="00C377A9"/>
    <w:rsid w:val="00C50886"/>
    <w:rsid w:val="00C5720D"/>
    <w:rsid w:val="00C8059F"/>
    <w:rsid w:val="00C879F2"/>
    <w:rsid w:val="00CA51E6"/>
    <w:rsid w:val="00CA6450"/>
    <w:rsid w:val="00CD4A6C"/>
    <w:rsid w:val="00CD5060"/>
    <w:rsid w:val="00CE2150"/>
    <w:rsid w:val="00CF5A5E"/>
    <w:rsid w:val="00D059F7"/>
    <w:rsid w:val="00D115D8"/>
    <w:rsid w:val="00D165F7"/>
    <w:rsid w:val="00D216A2"/>
    <w:rsid w:val="00D222C7"/>
    <w:rsid w:val="00D23250"/>
    <w:rsid w:val="00D26346"/>
    <w:rsid w:val="00D541A3"/>
    <w:rsid w:val="00D6091D"/>
    <w:rsid w:val="00D67343"/>
    <w:rsid w:val="00D75EC5"/>
    <w:rsid w:val="00D804E4"/>
    <w:rsid w:val="00D83696"/>
    <w:rsid w:val="00DB0EC3"/>
    <w:rsid w:val="00DD04ED"/>
    <w:rsid w:val="00DD0DD2"/>
    <w:rsid w:val="00DE4B41"/>
    <w:rsid w:val="00DE71B4"/>
    <w:rsid w:val="00DF0BFB"/>
    <w:rsid w:val="00E06A6D"/>
    <w:rsid w:val="00E0728F"/>
    <w:rsid w:val="00E24812"/>
    <w:rsid w:val="00E249F9"/>
    <w:rsid w:val="00E339D4"/>
    <w:rsid w:val="00E40FBC"/>
    <w:rsid w:val="00E42903"/>
    <w:rsid w:val="00E535B0"/>
    <w:rsid w:val="00EA3CF8"/>
    <w:rsid w:val="00EB22B0"/>
    <w:rsid w:val="00EC3DA8"/>
    <w:rsid w:val="00EE53A7"/>
    <w:rsid w:val="00F01440"/>
    <w:rsid w:val="00F063E1"/>
    <w:rsid w:val="00F07DEF"/>
    <w:rsid w:val="00F17487"/>
    <w:rsid w:val="00F2557C"/>
    <w:rsid w:val="00F43E3A"/>
    <w:rsid w:val="00F537F1"/>
    <w:rsid w:val="00F60CC4"/>
    <w:rsid w:val="00F664D5"/>
    <w:rsid w:val="00F77C48"/>
    <w:rsid w:val="00FA7511"/>
    <w:rsid w:val="00FB2638"/>
    <w:rsid w:val="00FB38FD"/>
    <w:rsid w:val="00FD4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35CE6"/>
  <w15:chartTrackingRefBased/>
  <w15:docId w15:val="{4458AADE-94FA-1F49-A5D1-0A578545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69"/>
    <w:rPr>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C7C"/>
    <w:rPr>
      <w:rFonts w:ascii="Tahoma" w:hAnsi="Tahoma" w:cs="Tahoma"/>
      <w:sz w:val="16"/>
      <w:szCs w:val="16"/>
    </w:rPr>
  </w:style>
  <w:style w:type="table" w:styleId="TableGrid">
    <w:name w:val="Table Grid"/>
    <w:basedOn w:val="TableNormal"/>
    <w:uiPriority w:val="59"/>
    <w:rsid w:val="00EB22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426E1"/>
    <w:rPr>
      <w:color w:val="0000FF"/>
      <w:u w:val="single"/>
    </w:rPr>
  </w:style>
  <w:style w:type="paragraph" w:styleId="Header">
    <w:name w:val="header"/>
    <w:basedOn w:val="Normal"/>
    <w:link w:val="HeaderChar"/>
    <w:uiPriority w:val="99"/>
    <w:unhideWhenUsed/>
    <w:rsid w:val="007A509F"/>
    <w:pPr>
      <w:tabs>
        <w:tab w:val="center" w:pos="4680"/>
        <w:tab w:val="right" w:pos="9360"/>
      </w:tabs>
    </w:pPr>
  </w:style>
  <w:style w:type="character" w:customStyle="1" w:styleId="HeaderChar">
    <w:name w:val="Header Char"/>
    <w:link w:val="Header"/>
    <w:uiPriority w:val="99"/>
    <w:rsid w:val="007A509F"/>
    <w:rPr>
      <w:sz w:val="24"/>
      <w:szCs w:val="24"/>
      <w:lang w:val="fr-FR" w:eastAsia="zh-CN"/>
    </w:rPr>
  </w:style>
  <w:style w:type="paragraph" w:styleId="Footer">
    <w:name w:val="footer"/>
    <w:basedOn w:val="Normal"/>
    <w:link w:val="FooterChar"/>
    <w:uiPriority w:val="99"/>
    <w:unhideWhenUsed/>
    <w:rsid w:val="007A509F"/>
    <w:pPr>
      <w:tabs>
        <w:tab w:val="center" w:pos="4680"/>
        <w:tab w:val="right" w:pos="9360"/>
      </w:tabs>
    </w:pPr>
  </w:style>
  <w:style w:type="character" w:customStyle="1" w:styleId="FooterChar">
    <w:name w:val="Footer Char"/>
    <w:link w:val="Footer"/>
    <w:uiPriority w:val="99"/>
    <w:rsid w:val="007A509F"/>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A12C-F400-3543-878D-F675E444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Impots Ici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Remi Sansregret</cp:lastModifiedBy>
  <cp:revision>2</cp:revision>
  <cp:lastPrinted>2012-04-16T16:38:00Z</cp:lastPrinted>
  <dcterms:created xsi:type="dcterms:W3CDTF">2024-02-18T13:16:00Z</dcterms:created>
  <dcterms:modified xsi:type="dcterms:W3CDTF">2024-02-18T13:16:00Z</dcterms:modified>
</cp:coreProperties>
</file>